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8F" w:rsidRDefault="008B160D">
      <w:pPr>
        <w:tabs>
          <w:tab w:val="left" w:pos="4104"/>
        </w:tabs>
        <w:spacing w:before="187" w:line="191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64.8pt;margin-top:87.1pt;width:486pt;height:9.8pt;z-index:-251666944;mso-wrap-distance-left:0;mso-wrap-distance-right:0;mso-position-horizontal-relative:page;mso-position-vertical-relative:page" filled="f" stroked="f">
            <v:textbox inset="0,0,0,0">
              <w:txbxContent>
                <w:p w:rsidR="0089598F" w:rsidRDefault="008B160D">
                  <w:pPr>
                    <w:tabs>
                      <w:tab w:val="left" w:pos="4104"/>
                    </w:tabs>
                    <w:spacing w:before="3" w:line="184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>ΤΑΜΕΙΟ ΠΑΡΑΚΑΤΑΘΗΚΩΝ $ ΔΑΝΕΙΩΝ</w:t>
                  </w: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89598F" w:rsidRDefault="008B160D">
      <w:pPr>
        <w:tabs>
          <w:tab w:val="left" w:leader="dot" w:pos="9144"/>
        </w:tabs>
        <w:spacing w:line="192" w:lineRule="exact"/>
        <w:ind w:left="4104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89598F" w:rsidRDefault="008B160D">
      <w:pPr>
        <w:spacing w:before="203" w:after="307" w:line="193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41" style="position:absolute;left:0;text-align:left;z-index:251650560;mso-position-horizontal-relative:page;mso-position-vertical-relative:page" from="157.25pt,142pt" to="526.5pt,142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(ολογράφως):</w:t>
      </w:r>
    </w:p>
    <w:p w:rsidR="0089598F" w:rsidRDefault="008B160D">
      <w:pPr>
        <w:spacing w:before="458" w:line="218" w:lineRule="exact"/>
        <w:ind w:left="216"/>
        <w:textAlignment w:val="baseline"/>
        <w:rPr>
          <w:rFonts w:ascii="Courier New" w:eastAsia="Courier New" w:hAnsi="Courier New"/>
          <w:color w:val="000000"/>
          <w:spacing w:val="-9"/>
          <w:sz w:val="20"/>
          <w:lang w:val="el-GR"/>
        </w:rPr>
      </w:pPr>
      <w:r>
        <w:pict>
          <v:line id="_x0000_s1040" style="position:absolute;left:0;text-align:left;z-index:251651584;mso-position-horizontal-relative:page;mso-position-vertical-relative:page" from="75.75pt,96.5pt" to="239.4pt,96.5pt" strokecolor="#030303" strokeweight=".85pt">
            <w10:wrap anchorx="page" anchory="page"/>
          </v:line>
        </w:pict>
      </w:r>
      <w:r>
        <w:pict>
          <v:line id="_x0000_s1039" style="position:absolute;left:0;text-align:left;z-index:251652608;mso-position-horizontal-relative:page;mso-position-vertical-relative:page" from="270.15pt,96.5pt" to="524.2pt,96.5pt" strokecolor="#020302" strokeweight=".85pt">
            <w10:wrap anchorx="page" anchory="page"/>
          </v:line>
        </w:pict>
      </w:r>
      <w:r>
        <w:pict>
          <v:line id="_x0000_s1038" style="position:absolute;left:0;text-align:left;z-index:251653632;mso-position-horizontal-relative:page;mso-position-vertical-relative:page" from="152.65pt,161.3pt" to="526.5pt,161.3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0"/>
          <w:lang w:val="el-GR"/>
        </w:rPr>
        <w:t>ΚΑΤΑΘΕΤΗΣ</w:t>
      </w:r>
    </w:p>
    <w:p w:rsidR="0089598F" w:rsidRDefault="008B160D">
      <w:pPr>
        <w:tabs>
          <w:tab w:val="left" w:leader="dot" w:pos="1224"/>
        </w:tabs>
        <w:spacing w:after="100" w:line="187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7" style="position:absolute;left:0;text-align:left;z-index:251654656;mso-position-horizontal-relative:page;mso-position-vertical-relative:page" from="126.15pt,201pt" to="181.2pt,20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ΑΤΟΜ. ΛΟΓ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466"/>
      </w:tblGrid>
      <w:tr w:rsidR="0089598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598F" w:rsidRDefault="008B160D">
            <w:pPr>
              <w:spacing w:line="187" w:lineRule="exact"/>
              <w:ind w:right="116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598F" w:rsidRDefault="008B160D">
            <w:pPr>
              <w:tabs>
                <w:tab w:val="left" w:pos="3384"/>
              </w:tabs>
              <w:spacing w:line="189" w:lineRule="exact"/>
              <w:ind w:right="688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ΟΝΟΜΑ ΠΑΤΡΟΣ</w:t>
            </w:r>
          </w:p>
        </w:tc>
      </w:tr>
    </w:tbl>
    <w:p w:rsidR="0089598F" w:rsidRDefault="0089598F">
      <w:pPr>
        <w:spacing w:after="340" w:line="20" w:lineRule="exact"/>
      </w:pPr>
    </w:p>
    <w:p w:rsidR="0089598F" w:rsidRDefault="008B160D" w:rsidP="008B160D">
      <w:pPr>
        <w:spacing w:before="80" w:line="318" w:lineRule="exact"/>
        <w:textAlignment w:val="baseline"/>
        <w:rPr>
          <w:rFonts w:ascii="Courier New" w:eastAsia="Courier New" w:hAnsi="Courier New"/>
          <w:color w:val="000000"/>
          <w:sz w:val="14"/>
          <w:lang w:val="el-GR"/>
        </w:rPr>
      </w:pPr>
      <w:r>
        <w:pict>
          <v:line id="_x0000_s1036" style="position:absolute;z-index:251655680;mso-position-horizontal-relative:page;mso-position-vertical-relative:page" from="114.9pt,237.9pt" to="545.25pt,237.9pt" strokeweight="1.15pt">
            <v:stroke dashstyle="1 1"/>
            <w10:wrap anchorx="page" anchory="page"/>
          </v:line>
        </w:pict>
      </w:r>
      <w:r>
        <w:pict>
          <v:line id="_x0000_s1035" style="position:absolute;z-index:251656704;mso-position-horizontal-relative:page;mso-position-vertical-relative:page" from="115.5pt,269.85pt" to="544.1pt,269.85pt" strokeweight="1.15pt">
            <v:stroke dashstyle="1 1"/>
            <w10:wrap anchorx="page" anchory="page"/>
          </v:line>
        </w:pict>
      </w:r>
      <w:r>
        <w:pict>
          <v:line id="_x0000_s1034" style="position:absolute;z-index:251657728;mso-position-horizontal-relative:page;mso-position-vertical-relative:page" from="115.2pt,254pt" to="544.1pt,254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14"/>
          <w:lang w:val="el-GR"/>
        </w:rPr>
        <w:t xml:space="preserve">Α.Φ.Μ. </w:t>
      </w:r>
      <w:r>
        <w:rPr>
          <w:rFonts w:ascii="Courier New" w:eastAsia="Courier New" w:hAnsi="Courier New"/>
          <w:color w:val="000000"/>
          <w:sz w:val="14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3"/>
          <w:lang w:val="el-GR"/>
        </w:rPr>
        <w:br/>
      </w:r>
      <w:r>
        <w:rPr>
          <w:rFonts w:ascii="Courier New" w:eastAsia="Courier New" w:hAnsi="Courier New"/>
          <w:color w:val="000000"/>
          <w:sz w:val="14"/>
          <w:lang w:val="el-GR"/>
        </w:rPr>
        <w:t xml:space="preserve">ΕΠΑΓΓΕΛΜΑ </w:t>
      </w:r>
      <w:r>
        <w:rPr>
          <w:rFonts w:ascii="Courier New" w:eastAsia="Courier New" w:hAnsi="Courier New"/>
          <w:color w:val="000000"/>
          <w:sz w:val="14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>Δ/ΝΣΗ</w:t>
      </w:r>
    </w:p>
    <w:p w:rsidR="0089598F" w:rsidRDefault="008B160D" w:rsidP="008B160D">
      <w:pPr>
        <w:tabs>
          <w:tab w:val="right" w:leader="dot" w:pos="9288"/>
        </w:tabs>
        <w:spacing w:before="168" w:line="237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pict>
          <v:line id="_x0000_s1033" style="position:absolute;z-index:251658752;mso-position-horizontal-relative:page;mso-position-vertical-relative:page" from="115.8pt,301.8pt" to="543.8pt,301.8pt" strokeweight="1.15pt">
            <v:stroke dashstyle="1 1"/>
            <w10:wrap anchorx="page" anchory="page"/>
          </v:line>
        </w:pict>
      </w:r>
      <w:r>
        <w:pict>
          <v:line id="_x0000_s1032" style="position:absolute;z-index:251659776;mso-position-horizontal-relative:page;mso-position-vertical-relative:page" from="115.5pt,286pt" to="543.5pt,286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0"/>
          <w:lang w:val="el-GR"/>
        </w:rPr>
        <w:t xml:space="preserve">ΤΗΛΕΦΩΝΟ: 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89598F" w:rsidRDefault="008B160D">
      <w:pPr>
        <w:spacing w:before="386" w:line="199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ΔΙΚΑΙΟΥΧΟΣ</w:t>
      </w:r>
    </w:p>
    <w:p w:rsidR="0089598F" w:rsidRDefault="008B160D">
      <w:pPr>
        <w:tabs>
          <w:tab w:val="left" w:pos="3960"/>
        </w:tabs>
        <w:spacing w:line="233" w:lineRule="exact"/>
        <w:ind w:left="216"/>
        <w:textAlignment w:val="baseline"/>
        <w:rPr>
          <w:rFonts w:ascii="Courier New" w:eastAsia="Courier New" w:hAnsi="Courier New"/>
          <w:color w:val="000000"/>
          <w:spacing w:val="-1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1"/>
          <w:sz w:val="20"/>
          <w:lang w:val="el-GR"/>
        </w:rPr>
        <w:t>ΑΤΟΜ. ΛΟΓ. 23</w:t>
      </w:r>
      <w:r>
        <w:rPr>
          <w:rFonts w:ascii="Courier New" w:eastAsia="Courier New" w:hAnsi="Courier New"/>
          <w:color w:val="000000"/>
          <w:spacing w:val="-1"/>
          <w:sz w:val="20"/>
          <w:lang w:val="el-GR"/>
        </w:rPr>
        <w:tab/>
        <w:t>ΕΓΓΥΗΣΗ</w:t>
      </w:r>
    </w:p>
    <w:p w:rsidR="0089598F" w:rsidRDefault="008B160D">
      <w:pPr>
        <w:tabs>
          <w:tab w:val="left" w:pos="3960"/>
        </w:tabs>
        <w:spacing w:before="207" w:line="203" w:lineRule="exact"/>
        <w:ind w:left="216"/>
        <w:textAlignment w:val="baseline"/>
        <w:rPr>
          <w:rFonts w:ascii="Arial" w:eastAsia="Arial" w:hAnsi="Arial"/>
          <w:color w:val="000000"/>
          <w:spacing w:val="10"/>
          <w:sz w:val="17"/>
          <w:lang w:val="el-GR"/>
        </w:rPr>
      </w:pPr>
      <w:r>
        <w:rPr>
          <w:rFonts w:ascii="Arial" w:eastAsia="Arial" w:hAnsi="Arial"/>
          <w:color w:val="000000"/>
          <w:spacing w:val="10"/>
          <w:sz w:val="17"/>
          <w:lang w:val="el-GR"/>
        </w:rPr>
        <w:t>ΚΩΔ. ΑΙΤΙΟΛΟΓΙΑΣ: 21</w:t>
      </w:r>
      <w:r>
        <w:rPr>
          <w:rFonts w:ascii="Arial" w:eastAsia="Arial" w:hAnsi="Arial"/>
          <w:color w:val="000000"/>
          <w:spacing w:val="10"/>
          <w:sz w:val="17"/>
          <w:lang w:val="el-GR"/>
        </w:rPr>
        <w:tab/>
        <w:t>ΕΓΓΥΗΣΗ ΣΥΜΜΕΤΟΧΗΣ</w:t>
      </w:r>
    </w:p>
    <w:p w:rsidR="0089598F" w:rsidRDefault="008B160D">
      <w:pPr>
        <w:spacing w:before="208" w:line="211" w:lineRule="exact"/>
        <w:ind w:left="216" w:right="6408"/>
        <w:textAlignment w:val="baseline"/>
        <w:rPr>
          <w:rFonts w:ascii="Arial" w:eastAsia="Arial" w:hAnsi="Arial"/>
          <w:color w:val="000000"/>
          <w:spacing w:val="11"/>
          <w:sz w:val="17"/>
          <w:lang w:val="el-GR"/>
        </w:rPr>
      </w:pPr>
      <w:r>
        <w:rPr>
          <w:rFonts w:ascii="Arial" w:eastAsia="Arial" w:hAnsi="Arial"/>
          <w:color w:val="000000"/>
          <w:spacing w:val="11"/>
          <w:sz w:val="17"/>
          <w:lang w:val="el-GR"/>
        </w:rPr>
        <w:t>Η εγγύηση διέπεται από τους όρους του άρθρου 25 του Π.Δ.118/2007 (ΦΕΚ 150/2007) ΙΣΧΥΕΙ ΚΑΙ ΓΙΑ ΤΥΧΟΝ ΕΠΑΝΑΛΗΨΕΙΣ</w:t>
      </w:r>
    </w:p>
    <w:p w:rsidR="0089598F" w:rsidRDefault="008B160D">
      <w:pPr>
        <w:tabs>
          <w:tab w:val="right" w:leader="dot" w:pos="9288"/>
        </w:tabs>
        <w:spacing w:before="185" w:line="20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ΕΓΓΥΗΣΗ ΓΙΑ ΣΥΜΜΕΤΟΧΗ ΣΕ ΔΙΑΓΩΝΙΣΜΟ ΠΟΥ ΟΑ ΓΙΝΕΙ ΤΗΝ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89598F" w:rsidRDefault="008B160D">
      <w:pPr>
        <w:tabs>
          <w:tab w:val="right" w:leader="dot" w:pos="9288"/>
        </w:tabs>
        <w:spacing w:before="272" w:after="285" w:line="237" w:lineRule="exact"/>
        <w:ind w:left="21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ΑΠΟ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89598F" w:rsidRDefault="008B160D">
      <w:pPr>
        <w:tabs>
          <w:tab w:val="left" w:leader="dot" w:pos="9288"/>
        </w:tabs>
        <w:spacing w:before="639" w:after="314" w:line="20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1" style="position:absolute;left:0;text-align:left;z-index:251660800;mso-position-horizontal-relative:page;mso-position-vertical-relative:page" from="77.2pt,499.4pt" to="528.25pt,499.4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824;mso-position-horizontal-relative:page;mso-position-vertical-relative:page" from="77.2pt,519pt" to="528.25pt,519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ΓΙΑ ΤΗΝ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89598F" w:rsidRDefault="008B160D">
      <w:pPr>
        <w:spacing w:before="1024" w:line="20" w:lineRule="exact"/>
      </w:pPr>
      <w:r>
        <w:pict>
          <v:line id="_x0000_s1029" style="position:absolute;z-index:251662848;mso-position-horizontal-relative:page;mso-position-vertical-relative:page" from="77.2pt,557.3pt" to="528.55pt,557.3pt" strokeweight="1.15pt">
            <v:stroke dashstyle="1 1"/>
            <w10:wrap anchorx="page" anchory="page"/>
          </v:line>
        </w:pict>
      </w:r>
      <w:r>
        <w:pict>
          <v:line id="_x0000_s1028" style="position:absolute;z-index:251663872;mso-position-horizontal-relative:page;mso-position-vertical-relative:page" from="76.9pt,576.3pt" to="528.55pt,576.3pt" strokeweight=".85pt">
            <v:stroke dashstyle="1 1"/>
            <w10:wrap anchorx="page" anchory="page"/>
          </v:line>
        </w:pict>
      </w:r>
      <w:r>
        <w:pict>
          <v:line id="_x0000_s1027" style="position:absolute;z-index:251664896;mso-position-horizontal-relative:page;mso-position-vertical-relative:page" from="76.6pt,595.6pt" to="528.55pt,595.6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3951"/>
        <w:gridCol w:w="4744"/>
      </w:tblGrid>
      <w:tr w:rsidR="0089598F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025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89598F" w:rsidRDefault="008B160D">
            <w:pPr>
              <w:tabs>
                <w:tab w:val="right" w:leader="dot" w:pos="1008"/>
              </w:tabs>
              <w:spacing w:after="23" w:line="18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    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ΑΡ. ΔΙΑΚ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89598F" w:rsidRDefault="0089598F"/>
        </w:tc>
        <w:tc>
          <w:tcPr>
            <w:tcW w:w="474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89598F" w:rsidRDefault="008B160D">
            <w:pPr>
              <w:tabs>
                <w:tab w:val="left" w:leader="dot" w:pos="4248"/>
              </w:tabs>
              <w:spacing w:after="23" w:line="184" w:lineRule="exact"/>
              <w:ind w:right="400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(ΑΡ. ΠΡΩΤ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)</w:t>
            </w:r>
          </w:p>
        </w:tc>
      </w:tr>
      <w:tr w:rsidR="0089598F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02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598F" w:rsidRDefault="0089598F"/>
        </w:tc>
        <w:tc>
          <w:tcPr>
            <w:tcW w:w="3951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598F" w:rsidRDefault="0089598F"/>
        </w:tc>
        <w:tc>
          <w:tcPr>
            <w:tcW w:w="474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598F" w:rsidRDefault="0089598F"/>
        </w:tc>
      </w:tr>
    </w:tbl>
    <w:p w:rsidR="0089598F" w:rsidRDefault="0089598F">
      <w:pPr>
        <w:spacing w:after="268" w:line="20" w:lineRule="exact"/>
      </w:pPr>
    </w:p>
    <w:p w:rsidR="0089598F" w:rsidRDefault="008B160D">
      <w:pPr>
        <w:spacing w:before="455" w:line="203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26" style="position:absolute;left:0;text-align:left;z-index:251665920;mso-position-horizontal-relative:page;mso-position-vertical-relative:page" from="76.9pt,634.75pt" to="528.8pt,634.7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Δ/ΝΣΗ ΚΑΤΑΘΕΤΗ·</w:t>
      </w:r>
    </w:p>
    <w:p w:rsidR="0089598F" w:rsidRDefault="008B160D">
      <w:pPr>
        <w:tabs>
          <w:tab w:val="left" w:leader="dot" w:pos="6120"/>
        </w:tabs>
        <w:spacing w:before="580" w:line="273" w:lineRule="exact"/>
        <w:ind w:left="288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el-G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el-GR"/>
        </w:rPr>
        <w:t>Αθήνα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10"/>
          <w:sz w:val="25"/>
          <w:lang w:val="el-GR"/>
        </w:rPr>
        <w:tab/>
        <w:t>20</w:t>
      </w:r>
    </w:p>
    <w:p w:rsidR="0089598F" w:rsidRDefault="008B160D">
      <w:pPr>
        <w:tabs>
          <w:tab w:val="left" w:pos="7200"/>
        </w:tabs>
        <w:spacing w:before="388" w:line="225" w:lineRule="exact"/>
        <w:ind w:left="792"/>
        <w:textAlignment w:val="baseline"/>
        <w:rPr>
          <w:rFonts w:ascii="Courier New" w:eastAsia="Courier New" w:hAnsi="Courier New"/>
          <w:color w:val="000000"/>
          <w:spacing w:val="-4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ab/>
        <w:t>Ο ΚΑΤΑΘΕΤΗΣ</w:t>
      </w:r>
    </w:p>
    <w:sectPr w:rsidR="0089598F">
      <w:pgSz w:w="11946" w:h="16819"/>
      <w:pgMar w:top="1938" w:right="930" w:bottom="160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9598F"/>
    <w:rsid w:val="0089598F"/>
    <w:rsid w:val="008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5FFDAE9"/>
  <w15:docId w15:val="{3448B09D-B97A-4815-B97C-09EB659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>Kodak Alaris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ΕΓΓΥΗΣΗ ΣΥΜΜΕΤΟΧΗΣ ΠΔ118</dc:title>
  <cp:keywords/>
  <cp:lastModifiedBy>ΥΦΑΝΤΗ, ΚΩΝΣΤΑΝΤΙΝΑ</cp:lastModifiedBy>
  <cp:revision>2</cp:revision>
  <dcterms:created xsi:type="dcterms:W3CDTF">2017-07-14T13:10:00Z</dcterms:created>
  <dcterms:modified xsi:type="dcterms:W3CDTF">2017-08-01T08:48:00Z</dcterms:modified>
</cp:coreProperties>
</file>