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B77CF2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77CF2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B77CF2">
                  <w:r>
                    <w:t>ΓΗΠΕΔΟ  ΝΕΑΣ ΑΒΩΡΑΝΗΣ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B77CF2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B77CF2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B77CF2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B77CF2">
        <w:t>ΝΕΑΣ ΑΒΩΡΑΝΗΣ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B77CF2">
        <w:t xml:space="preserve"> ΤΚ ΑΒΩΡΝΗΣ  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B77CF2">
        <w:t>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B77CF2">
        <w:t>680μ</w:t>
      </w:r>
      <w:r w:rsidR="00B77CF2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B77CF2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38.05pt;z-index:251657216">
            <v:textbox>
              <w:txbxContent>
                <w:p w:rsidR="00B104F0" w:rsidRDefault="00B77CF2">
                  <w:r>
                    <w:t>ΓΗΠΕΔΟ ΠΟΔΟΣΦΑΙΡΟΥ 5Χ5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B77CF2">
        <w:rPr>
          <w:sz w:val="28"/>
        </w:rPr>
        <w:t xml:space="preserve"> </w:t>
      </w:r>
      <w:r w:rsidR="00B77CF2" w:rsidRPr="00B77CF2">
        <w:rPr>
          <w:sz w:val="28"/>
          <w:u w:val="single"/>
        </w:rPr>
        <w:t>ΔΕΝ ΥΠΑΡΧΕΙ</w:t>
      </w:r>
      <w:r w:rsidR="00B77CF2">
        <w:rPr>
          <w:sz w:val="28"/>
        </w:rPr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B77CF2">
        <w:rPr>
          <w:sz w:val="28"/>
        </w:rPr>
        <w:t xml:space="preserve"> </w:t>
      </w:r>
      <w:r w:rsidR="00B77CF2" w:rsidRPr="00B77CF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104F0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  <w:r w:rsidR="00B77CF2">
        <w:t>1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  <w:r w:rsidR="00B77CF2">
        <w:t>19,00Χ29,00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  <w:r w:rsidR="00B77CF2">
        <w:t xml:space="preserve"> ΑΣΦΑΛΤΙΚΟ-ΠΛΑΣΤΙΚΟ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lastRenderedPageBreak/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B77CF2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72" w:rsidRDefault="00D26872">
      <w:r>
        <w:separator/>
      </w:r>
    </w:p>
  </w:endnote>
  <w:endnote w:type="continuationSeparator" w:id="0">
    <w:p w:rsidR="00D26872" w:rsidRDefault="00D2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F2" w:rsidRDefault="00B77CF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ΝΕΑΣ ΑΒΩΡΑΝΗΣ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B77CF2">
        <w:rPr>
          <w:rFonts w:asciiTheme="majorHAnsi" w:hAnsiTheme="majorHAnsi"/>
          <w:noProof/>
        </w:rPr>
        <w:t>12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72" w:rsidRDefault="00D26872">
      <w:r>
        <w:separator/>
      </w:r>
    </w:p>
  </w:footnote>
  <w:footnote w:type="continuationSeparator" w:id="0">
    <w:p w:rsidR="00D26872" w:rsidRDefault="00D2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B77CF2"/>
    <w:rsid w:val="00D26872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B77CF2"/>
    <w:rPr>
      <w:sz w:val="24"/>
      <w:szCs w:val="24"/>
    </w:rPr>
  </w:style>
  <w:style w:type="paragraph" w:styleId="a8">
    <w:name w:val="Balloon Text"/>
    <w:basedOn w:val="a"/>
    <w:link w:val="Char0"/>
    <w:rsid w:val="00B77C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B7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1596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10195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2013-07-05T09:48:00Z</dcterms:created>
  <dcterms:modified xsi:type="dcterms:W3CDTF">2013-07-05T09:48:00Z</dcterms:modified>
</cp:coreProperties>
</file>