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Relationship Type="http://schemas.openxmlformats.org/package/2006/relationships/metadata/core-properties" Target="/docProps/core.xml" Id="R1f8643de97af4377" /><Relationship Type="http://schemas.openxmlformats.org/officeDocument/2006/relationships/extended-properties" Target="/docProps/app.xml" Id="R99b5b31e04e64661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tabs>
          <w:tab w:val="left" w:leader="none" w:pos="4536"/>
        </w:tabs>
        <w:spacing w:before="186" w:after="0" w:line="187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55pt;height:8.2pt;z-index:-1000;margin-left:76.05pt;margin-top:88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right" w:leader="none" w:pos="9000"/>
                    </w:tabs>
                    <w:spacing w:before="0" w:after="0" w:line="150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4"/>
                      <w:u w:val="single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4"/>
                      <w:u w:val="single"/>
                      <w:vertAlign w:val="baseline"/>
                      <w:lang w:val="el-GR"/>
                    </w:rPr>
                    <w:t xml:space="preserve">ΤΑΜΕΙΟ ΠΑΡΑΚΑΤΑΘΗΚΩΝ &amp; ΔΑΝΕΙΩΝ	</w:t>
                  </w: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4"/>
                      <w:u w:val="single"/>
                      <w:vertAlign w:val="baseline"/>
                      <w:lang w:val="el-GR"/>
                    </w:rPr>
                    <w:t xml:space="preserve">ΔΕΛΤΙΟ ΣΥΣΤΑΣΗΣ ΑΡΧΙΚΗΣ ΧΡΗΜΑΤΙΚΗΣ ΠΑΡΑΚΑΤΑΘΗΚΗΣ</w:t>
                  </w:r>
                </w:p>
              </w:txbxContent>
            </v:textbox>
          </v:shap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ΚΑΤΗΓΟΡΙΑ ΛΟΓ/ΣΜΟΥ: 06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ΚΩΔΙΚΟΣ: 1</w:t>
      </w:r>
    </w:p>
    <w:p>
      <w:pPr>
        <w:spacing w:before="18" w:after="0" w:line="189" w:lineRule="exact"/>
        <w:ind w:right="0" w:left="460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3"/>
          <w:w w:val="100"/>
          <w:sz w:val="16"/>
          <w:vertAlign w:val="baseline"/>
          <w:lang w:val="el-GR"/>
        </w:rPr>
      </w:pPr>
      <w:r>
        <w:pict>
          <v:line strokeweight="1.15pt" strokecolor="#000000" from="400.3pt,123.85pt" to="525.65pt,123.85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3"/>
          <w:w w:val="100"/>
          <w:sz w:val="16"/>
          <w:vertAlign w:val="baseline"/>
          <w:lang w:val="el-GR"/>
        </w:rPr>
        <w:t xml:space="preserve">ΕΥΡΩ (ΑΡΙΘΜΗΤΙΚΩΣ):</w:t>
      </w:r>
    </w:p>
    <w:p>
      <w:pPr>
        <w:tabs>
          <w:tab w:val="right" w:leader="dot" w:pos="9072"/>
        </w:tabs>
        <w:spacing w:before="189" w:after="326" w:line="187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ΕΥΡΩ (ολογράφως): 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r>
    </w:p>
    <w:p>
      <w:pPr>
        <w:spacing w:before="448" w:after="0" w:line="20" w:lineRule="exact"/>
      </w:pPr>
      <w:r>
        <w:pict>
          <v:line strokeweight="1.15pt" strokecolor="#000000" from="153.8pt,162.45pt" to="531.1pt,162.45pt" style="position:absolute;mso-position-horizontal-relative:page;mso-position-vertical-relative:page;">
            <v:stroke dashstyle="shortdot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557"/>
        <w:gridCol w:w="2420"/>
        <w:gridCol w:w="5123"/>
      </w:tblGrid>
      <w:tr>
        <w:trPr>
          <w:trHeight w:val="498" w:hRule="exact"/>
        </w:trPr>
        <w:tc>
          <w:tcPr>
            <w:tcW w:w="155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319" w:line="167" w:lineRule="exact"/>
              <w:ind w:right="515" w:left="0" w:firstLine="0"/>
              <w:jc w:val="right"/>
              <w:textAlignment w:val="baseline"/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</w:pP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ΚΑΤΑΟΕΤΗΣ</w:t>
            </w:r>
          </w:p>
        </w:tc>
        <w:tc>
          <w:tcPr>
            <w:tcW w:w="397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299" w:after="0" w:line="187" w:lineRule="exact"/>
              <w:ind w:right="1057" w:left="0" w:firstLine="0"/>
              <w:jc w:val="right"/>
              <w:textAlignment w:val="baseline"/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</w:pP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ΕΠΩΝΥΜΟ</w:t>
            </w:r>
          </w:p>
        </w:tc>
        <w:tc>
          <w:tcPr>
            <w:tcW w:w="910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tabs>
                <w:tab w:val="left" w:leader="none" w:pos="3240"/>
              </w:tabs>
              <w:spacing w:before="323" w:after="0" w:line="163" w:lineRule="exact"/>
              <w:ind w:right="512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  <w:t xml:space="preserve">ΟΝΟΜΑ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  <w:t xml:space="preserve">ΟΝΟΜΑ ΠΑΤΡΟΣ</w:t>
            </w:r>
          </w:p>
        </w:tc>
      </w:tr>
    </w:tbl>
    <w:p>
      <w:pPr>
        <w:spacing w:before="0" w:after="160" w:line="20" w:lineRule="exact"/>
      </w:pPr>
    </w:p>
    <w:p>
      <w:pPr>
        <w:tabs>
          <w:tab w:val="left" w:leader="none" w:pos="7488"/>
        </w:tabs>
        <w:spacing w:before="256" w:after="0" w:line="107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102"/>
          <w:w w:val="100"/>
          <w:sz w:val="16"/>
          <w:vertAlign w:val="baseline"/>
          <w:lang w:val="el-GR"/>
        </w:rPr>
      </w:pPr>
      <w:r>
        <w:pict>
          <v:line strokeweight="0.6pt" strokecolor="#0F1512" from="76.6pt,97.35pt" to="218.05pt,97.35pt" style="position:absolute;mso-position-horizontal-relative:page;mso-position-vertical-relative:page;">
            <v:stroke dashstyle="solid"/>
          </v:line>
        </w:pict>
      </w:r>
      <w:r>
        <w:pict>
          <v:line strokeweight="0.6pt" strokecolor="#0B0A0A" from="305.3pt,97.35pt" to="527.1pt,97.3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102"/>
          <w:w w:val="100"/>
          <w:sz w:val="16"/>
          <w:vertAlign w:val="baseline"/>
          <w:lang w:val="el-GR"/>
        </w:rPr>
        <w:t xml:space="preserve">ΑΤΟΜ.ΛΟΓ 1</w:t>
      </w:r>
      <w:r>
        <w:rPr>
          <w:rFonts w:ascii="Arial" w:hAnsi="Arial" w:eastAsia="Arial"/>
          <w:strike w:val="false"/>
          <w:color w:val="D714D4"/>
          <w:spacing w:val="102"/>
          <w:w w:val="100"/>
          <w:sz w:val="14"/>
          <w:u w:val="single"/>
          <w:vertAlign w:val="baseline"/>
          <w:lang w:val="el-GR"/>
        </w:rPr>
        <w:tab/>
      </w:r>
      <w:r>
        <w:rPr>
          <w:rFonts w:ascii="Arial" w:hAnsi="Arial" w:eastAsia="Arial"/>
          <w:strike w:val="false"/>
          <w:color w:val="D714D4"/>
          <w:spacing w:val="102"/>
          <w:w w:val="100"/>
          <w:sz w:val="14"/>
          <w:u w:val="single"/>
          <w:vertAlign w:val="baseline"/>
          <w:lang w:val="el-GR"/>
        </w:rPr>
        <w:t xml:space="preserve">f</w:t>
      </w:r>
      <w:r>
        <w:rPr>
          <w:rFonts w:ascii="Arial" w:hAnsi="Arial" w:eastAsia="Arial"/>
          <w:strike w:val="false"/>
          <w:color w:val="000000"/>
          <w:spacing w:val="102"/>
          <w:w w:val="100"/>
          <w:sz w:val="14"/>
          <w:u w:val="single"/>
          <w:vertAlign w:val="baseline"/>
          <w:lang w:val="el-GR"/>
        </w:rPr>
        <w:t xml:space="preserve"> </w:t>
      </w:r>
    </w:p>
    <w:p>
      <w:pPr>
        <w:tabs>
          <w:tab w:val="left" w:leader="none" w:pos="7488"/>
          <w:tab w:val="right" w:leader="dot" w:pos="9000"/>
        </w:tabs>
        <w:spacing w:before="0" w:after="0" w:line="490" w:lineRule="exact"/>
        <w:ind w:right="0" w:left="100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2</w:t>
      </w:r>
      <w:r>
        <w:rPr>
          <w:rFonts w:ascii="Arial" w:hAnsi="Arial" w:eastAsia="Arial"/>
          <w:strike w:val="false"/>
          <w:color w:val="D714D4"/>
          <w:spacing w:val="0"/>
          <w:w w:val="100"/>
          <w:sz w:val="16"/>
          <w:vertAlign w:val="baseline"/>
          <w:lang w:val="el-GR"/>
        </w:rPr>
        <w:tab/>
      </w:r>
      <w:r>
        <w:rPr>
          <w:rFonts w:ascii="Arial" w:hAnsi="Arial" w:eastAsia="Arial"/>
          <w:strike w:val="false"/>
          <w:color w:val="D714D4"/>
          <w:spacing w:val="0"/>
          <w:w w:val="100"/>
          <w:sz w:val="16"/>
          <w:vertAlign w:val="baseline"/>
          <w:lang w:val="el-GR"/>
        </w:rPr>
        <w:t xml:space="preserve">Ι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ab/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r>
    </w:p>
    <w:p>
      <w:pPr>
        <w:tabs>
          <w:tab w:val="right" w:leader="dot" w:pos="9000"/>
        </w:tabs>
        <w:spacing w:before="48" w:after="0" w:line="187" w:lineRule="exact"/>
        <w:ind w:right="0" w:left="100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3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r>
    </w:p>
    <w:p>
      <w:pPr>
        <w:tabs>
          <w:tab w:val="right" w:leader="dot" w:pos="9000"/>
        </w:tabs>
        <w:spacing w:before="129" w:after="0" w:line="187" w:lineRule="exact"/>
        <w:ind w:right="0" w:left="100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4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r>
    </w:p>
    <w:p>
      <w:pPr>
        <w:tabs>
          <w:tab w:val="right" w:leader="dot" w:pos="9000"/>
        </w:tabs>
        <w:spacing w:before="200" w:after="0" w:line="199" w:lineRule="exact"/>
        <w:ind w:right="0" w:left="4608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0"/>
          <w:w w:val="100"/>
          <w:sz w:val="19"/>
          <w:vertAlign w:val="baseline"/>
          <w:lang w:val="el-GR"/>
        </w:rPr>
      </w:pPr>
      <w:r>
        <w:rPr>
          <w:rFonts w:ascii="Courier New" w:hAnsi="Courier New" w:eastAsia="Courier New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ΤΗΛΕΦΩΝΟ:	</w:t>
      </w:r>
      <w:r>
        <w:rPr>
          <w:rFonts w:ascii="Courier New" w:hAnsi="Courier New" w:eastAsia="Courier New"/>
          <w:strike w:val="false"/>
          <w:color w:val="000000"/>
          <w:spacing w:val="0"/>
          <w:w w:val="100"/>
          <w:sz w:val="19"/>
          <w:vertAlign w:val="baseline"/>
          <w:lang w:val="el-GR"/>
        </w:rPr>
      </w:r>
    </w:p>
    <w:p>
      <w:pPr>
        <w:tabs>
          <w:tab w:val="left" w:leader="none" w:pos="2880"/>
        </w:tabs>
        <w:spacing w:before="599" w:after="0" w:line="187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8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8"/>
          <w:w w:val="100"/>
          <w:sz w:val="16"/>
          <w:vertAlign w:val="baseline"/>
          <w:lang w:val="el-GR"/>
        </w:rPr>
        <w:t xml:space="preserve">ΑΤΟΜ. ΛΟΓ. 6	</w:t>
      </w:r>
      <w:r>
        <w:rPr>
          <w:rFonts w:ascii="Arial" w:hAnsi="Arial" w:eastAsia="Arial"/>
          <w:strike w:val="false"/>
          <w:color w:val="000000"/>
          <w:spacing w:val="8"/>
          <w:w w:val="100"/>
          <w:sz w:val="16"/>
          <w:vertAlign w:val="baseline"/>
          <w:lang w:val="el-GR"/>
        </w:rPr>
        <w:t xml:space="preserve">1. ΣΥΝΑΛΛΑΓΜΑΤΙΚΗ</w:t>
      </w:r>
    </w:p>
    <w:p>
      <w:pPr>
        <w:tabs>
          <w:tab w:val="left" w:leader="none" w:pos="2880"/>
        </w:tabs>
        <w:spacing w:before="469" w:after="0" w:line="187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9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9"/>
          <w:w w:val="100"/>
          <w:sz w:val="16"/>
          <w:vertAlign w:val="baseline"/>
          <w:lang w:val="el-GR"/>
        </w:rPr>
        <w:t xml:space="preserve">ΚΩΔ. ΑΙΤΙΟΛΟΓΙΑΣ: 8	</w:t>
      </w:r>
      <w:r>
        <w:rPr>
          <w:rFonts w:ascii="Arial" w:hAnsi="Arial" w:eastAsia="Arial"/>
          <w:strike w:val="false"/>
          <w:color w:val="000000"/>
          <w:spacing w:val="9"/>
          <w:w w:val="100"/>
          <w:sz w:val="16"/>
          <w:vertAlign w:val="baseline"/>
          <w:lang w:val="el-GR"/>
        </w:rPr>
        <w:t xml:space="preserve">ΠΕΡΙΓΡΑΦΗ : ΣΥΝΑΛΛΑΓΜΑΤΙΚΗ</w:t>
      </w:r>
    </w:p>
    <w:p>
      <w:pPr>
        <w:spacing w:before="304" w:after="0" w:line="292" w:lineRule="exact"/>
        <w:ind w:right="0" w:left="0" w:firstLine="648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Το ανωτέρω ποσό είναι αποδοτέο με την παράδοση της συναλλαγματικής σε κάθε κομιστή αυτής χωρίς καμία ευθύνη του ΤΠΔ για τη γνησιότητα ή εγκυρότητα ή τυχόν αλλοίωση της συναλλαγματικής και τη νομιμότητα ή γνησιότητα της συνέχειας των υπογραφών και τη νομιμότητα της κατοχής αυτής από τον κομιστή.</w:t>
      </w:r>
    </w:p>
    <w:p>
      <w:pPr>
        <w:spacing w:before="101" w:after="0" w:line="187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4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4"/>
          <w:w w:val="100"/>
          <w:sz w:val="16"/>
          <w:vertAlign w:val="baseline"/>
          <w:lang w:val="el-GR"/>
        </w:rPr>
        <w:t xml:space="preserve">Για την εξόφληση ισόποσης</w:t>
      </w:r>
    </w:p>
    <w:p>
      <w:pPr>
        <w:tabs>
          <w:tab w:val="left" w:leader="dot" w:pos="8928"/>
        </w:tabs>
        <w:spacing w:before="109" w:after="0" w:line="187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3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3"/>
          <w:w w:val="100"/>
          <w:sz w:val="16"/>
          <w:vertAlign w:val="baseline"/>
          <w:lang w:val="el-GR"/>
        </w:rPr>
        <w:t xml:space="preserve">συναλλαγματικής εκδόσεως 	</w:t>
      </w:r>
      <w:r>
        <w:rPr>
          <w:rFonts w:ascii="Arial" w:hAnsi="Arial" w:eastAsia="Arial"/>
          <w:strike w:val="false"/>
          <w:color w:val="000000"/>
          <w:spacing w:val="3"/>
          <w:w w:val="100"/>
          <w:sz w:val="16"/>
          <w:vertAlign w:val="baseline"/>
          <w:lang w:val="el-GR"/>
        </w:rPr>
      </w:r>
    </w:p>
    <w:p>
      <w:pPr>
        <w:spacing w:before="89" w:after="0" w:line="203" w:lineRule="exact"/>
        <w:ind w:right="0" w:left="0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18"/>
          <w:w w:val="100"/>
          <w:sz w:val="19"/>
          <w:vertAlign w:val="baseline"/>
          <w:lang w:val="el-GR"/>
        </w:rPr>
      </w:pPr>
      <w:r>
        <w:rPr>
          <w:rFonts w:ascii="Courier New" w:hAnsi="Courier New" w:eastAsia="Courier New"/>
          <w:strike w:val="false"/>
          <w:color w:val="000000"/>
          <w:spacing w:val="-18"/>
          <w:w w:val="100"/>
          <w:sz w:val="19"/>
          <w:vertAlign w:val="baseline"/>
          <w:lang w:val="el-GR"/>
        </w:rPr>
        <w:t xml:space="preserve">αποδοχής</w:t>
      </w:r>
    </w:p>
    <w:p>
      <w:pPr>
        <w:spacing w:before="202" w:after="324" w:line="187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2"/>
          <w:w w:val="100"/>
          <w:sz w:val="16"/>
          <w:vertAlign w:val="baseline"/>
          <w:lang w:val="el-GR"/>
        </w:rPr>
      </w:pPr>
      <w:r>
        <w:pict>
          <v:line strokeweight="1.15pt" strokecolor="#000000" from="192.1pt,501.4pt" to="529.1pt,501.4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2"/>
          <w:w w:val="100"/>
          <w:sz w:val="16"/>
          <w:vertAlign w:val="baseline"/>
          <w:lang w:val="el-GR"/>
        </w:rPr>
        <w:t xml:space="preserve">και λήξης</w:t>
      </w:r>
    </w:p>
    <w:p>
      <w:pPr>
        <w:tabs>
          <w:tab w:val="left" w:leader="dot" w:pos="5832"/>
        </w:tabs>
        <w:spacing w:before="3152" w:after="0" w:line="273" w:lineRule="exact"/>
        <w:ind w:right="0" w:left="2592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10"/>
          <w:w w:val="100"/>
          <w:sz w:val="25"/>
          <w:vertAlign w:val="baseline"/>
          <w:lang w:val="el-GR"/>
        </w:rPr>
      </w:pPr>
      <w:r>
        <w:pict>
          <v:line strokeweight="1.15pt" strokecolor="#000000" from="76.05pt,520.7pt" to="527.95pt,520.7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05pt,540pt" to="527.65pt,540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05pt,559pt" to="525.35pt,559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05pt,578.3pt" to="525.35pt,578.3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05pt,597.6pt" to="525.35pt,597.6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05pt,617.2pt" to="527.95pt,617.2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05pt,636.75pt" to="525.05pt,636.7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05pt,656.35pt" to="525.65pt,656.35pt" style="position:absolute;mso-position-horizontal-relative:page;mso-position-vertical-relative:page;">
            <v:stroke dashstyle="shortdot"/>
          </v:line>
        </w:pict>
      </w:r>
      <w:r>
        <w:rPr>
          <w:rFonts w:ascii="Courier New" w:hAnsi="Courier New" w:eastAsia="Courier New"/>
          <w:strike w:val="false"/>
          <w:color w:val="000000"/>
          <w:spacing w:val="-10"/>
          <w:w w:val="100"/>
          <w:sz w:val="25"/>
          <w:vertAlign w:val="baseline"/>
          <w:lang w:val="el-GR"/>
        </w:rPr>
        <w:t xml:space="preserve">Αθήνα	</w:t>
      </w:r>
      <w:r>
        <w:rPr>
          <w:rFonts w:ascii="Courier New" w:hAnsi="Courier New" w:eastAsia="Courier New"/>
          <w:strike w:val="false"/>
          <w:color w:val="000000"/>
          <w:spacing w:val="-10"/>
          <w:w w:val="100"/>
          <w:sz w:val="25"/>
          <w:vertAlign w:val="baseline"/>
          <w:lang w:val="el-GR"/>
        </w:rPr>
        <w:t xml:space="preserve">20</w:t>
      </w:r>
    </w:p>
    <w:p>
      <w:pPr>
        <w:tabs>
          <w:tab w:val="left" w:leader="none" w:pos="6912"/>
        </w:tabs>
        <w:spacing w:before="389" w:after="0" w:line="199" w:lineRule="exact"/>
        <w:ind w:right="0" w:left="504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1"/>
          <w:w w:val="100"/>
          <w:sz w:val="19"/>
          <w:vertAlign w:val="baseline"/>
          <w:lang w:val="el-GR"/>
        </w:rPr>
      </w:pPr>
      <w:r>
        <w:rPr>
          <w:rFonts w:ascii="Courier New" w:hAnsi="Courier New" w:eastAsia="Courier New"/>
          <w:strike w:val="false"/>
          <w:color w:val="000000"/>
          <w:spacing w:val="-1"/>
          <w:w w:val="100"/>
          <w:sz w:val="19"/>
          <w:vertAlign w:val="baseline"/>
          <w:lang w:val="el-GR"/>
        </w:rPr>
        <w:t xml:space="preserve">ΘΕΩΡΗΘΗΚΕ	</w:t>
      </w:r>
      <w:r>
        <w:rPr>
          <w:rFonts w:ascii="Courier New" w:hAnsi="Courier New" w:eastAsia="Courier New"/>
          <w:strike w:val="false"/>
          <w:color w:val="000000"/>
          <w:spacing w:val="-1"/>
          <w:w w:val="100"/>
          <w:sz w:val="19"/>
          <w:vertAlign w:val="baseline"/>
          <w:lang w:val="el-GR"/>
        </w:rPr>
        <w:t xml:space="preserve">Ο ΚΑΤΑΘΕΤΗΣ</w:t>
      </w:r>
    </w:p>
    <w:sectPr>
      <w:type w:val="nextPage"/>
      <w:pgSz w:w="11946" w:h="16877" w:orient="portrait"/>
      <w:pgMar w:bottom="2061" w:top="1943" w:right="1325" w:left="1521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

<file path=docProps/app.xml><?xml version="1.0" encoding="utf-8"?>
<ap:Properties xmlns:ap="http://schemas.openxmlformats.org/officeDocument/2006/extended-properties">
  <ap:Application>Smart Touch 1.8</ap:Application>
  <ap:Company>Kodak Alaris Inc.</ap:Compan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8 ΣΥΝΑΛΛΑΓΜΑΤΙΚΗ</dc:title>
  <keywords/>
  <dcterms:created xsi:type="dcterms:W3CDTF">2017-07-14T10:24:39.0000000Z</dcterms:created>
</coreProperties>
</file>