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21368720" r:id="rId6"/>
        </w:objec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841418">
        <w:rPr>
          <w:rFonts w:ascii="Times New Roman" w:hAnsi="Times New Roman" w:cs="Times New Roman"/>
          <w:sz w:val="22"/>
          <w:szCs w:val="22"/>
        </w:rPr>
        <w:t>0</w:t>
      </w:r>
      <w:r w:rsidR="00FB3AF6" w:rsidRPr="00FB3AF6">
        <w:rPr>
          <w:rFonts w:ascii="Times New Roman" w:hAnsi="Times New Roman" w:cs="Times New Roman"/>
          <w:sz w:val="22"/>
          <w:szCs w:val="22"/>
        </w:rPr>
        <w:t>5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841418">
        <w:rPr>
          <w:rFonts w:ascii="Times New Roman" w:hAnsi="Times New Roman" w:cs="Times New Roman"/>
          <w:sz w:val="22"/>
          <w:szCs w:val="22"/>
        </w:rPr>
        <w:t>4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841418">
        <w:rPr>
          <w:rFonts w:ascii="Times New Roman" w:hAnsi="Times New Roman" w:cs="Times New Roman"/>
          <w:sz w:val="22"/>
          <w:szCs w:val="22"/>
        </w:rPr>
        <w:t>6</w:t>
      </w:r>
    </w:p>
    <w:p w:rsidR="00980458" w:rsidRPr="00FB3AF6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FB3AF6" w:rsidRPr="00FB3AF6">
        <w:rPr>
          <w:rFonts w:ascii="Times New Roman" w:hAnsi="Times New Roman" w:cs="Times New Roman"/>
          <w:sz w:val="22"/>
          <w:szCs w:val="22"/>
          <w:lang w:val="el-GR"/>
        </w:rPr>
        <w:t>855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Τ.Κ. 115 25 Αθήνα</w:t>
      </w:r>
    </w:p>
    <w:p w:rsidR="00807C57" w:rsidRPr="00CD5DDB" w:rsidRDefault="00807C57" w:rsidP="0084141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F741F" w:rsidRPr="00CF708D" w:rsidRDefault="00143450" w:rsidP="00FB3AF6">
      <w:pPr>
        <w:ind w:left="907" w:hanging="90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του υφιστάμενου σταθμού βάσης κινητής τηλεφωνίας της εταιρείας 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FB3AF6">
        <w:rPr>
          <w:rFonts w:ascii="Times New Roman" w:hAnsi="Times New Roman" w:cs="Times New Roman"/>
          <w:bCs/>
          <w:sz w:val="22"/>
          <w:szCs w:val="22"/>
        </w:rPr>
        <w:t>COSMOTE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-ΚΙΝΗΤΕΣ ΤΗΛΕΠΙΚΟΙΝΩΝΙΕΣ Α.Ε.»</w:t>
      </w:r>
      <w:r w:rsidR="00841418" w:rsidRPr="002C583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000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57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ΜΕΓΑΡΟ ΟΤΕ 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(τροποποίηση υφιστάμενου σταθμού βάσης και μετατροπή του σε κομβικό σταθμό κινητής τηλεφωνίας) ο οποίος έχει εγκατασταθεί επί κτιρίου (ΜΕΓΑΡΟ ΟΤΕ)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 Λ. 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Κηφισίας 99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Δήμο </w:t>
      </w:r>
      <w:r w:rsidR="00FB3AF6">
        <w:rPr>
          <w:rFonts w:ascii="Times New Roman" w:hAnsi="Times New Roman" w:cs="Times New Roman"/>
          <w:bCs/>
          <w:sz w:val="22"/>
          <w:szCs w:val="22"/>
          <w:lang w:val="el-GR"/>
        </w:rPr>
        <w:t>Αμαρουσίου του Νομού Αττικής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Default="005F741F" w:rsidP="00685BB8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19452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1577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ΠΕΡ.10/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31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Διεύθυνσης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Περιβάλλοντος και Χωρικού Σχεδιασμού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 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απάντηση επί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που </w:t>
      </w:r>
      <w:r w:rsidR="00C43BEA">
        <w:rPr>
          <w:rFonts w:ascii="Times New Roman" w:hAnsi="Times New Roman" w:cs="Times New Roman"/>
          <w:bCs/>
          <w:sz w:val="22"/>
          <w:szCs w:val="22"/>
          <w:lang w:val="el-GR"/>
        </w:rPr>
        <w:t>αφορά διαδικασία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</w:t>
      </w:r>
      <w:r w:rsidR="00C43BEA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υφιστάμενου 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σταθμού βάσης κινητής τηλεφωνίας της εταιρείας «</w:t>
      </w:r>
      <w:r w:rsidR="00685BB8">
        <w:rPr>
          <w:rFonts w:ascii="Times New Roman" w:hAnsi="Times New Roman" w:cs="Times New Roman"/>
          <w:bCs/>
          <w:sz w:val="22"/>
          <w:szCs w:val="22"/>
        </w:rPr>
        <w:t>COSMOTE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-ΚΙΝΗΤΕΣ ΤΗΛΕΠΙΚΟΙΝΩΝΙΕΣ Α.Ε.»</w:t>
      </w:r>
      <w:r w:rsidR="00685BB8" w:rsidRPr="002C583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«1400057-ΜΕΓΑΡΟ ΟΤΕ 1» (τροποποίηση υφιστάμενου σταθμού βάσης και μετατροπή του σε κομβικό σταθμό κινητής τηλεφωνίας) ο οποίος έχει εγκατασταθεί επί κτιρίου (ΜΕΓΑΡΟ ΟΤΕ) στη Λ</w:t>
      </w:r>
      <w:r w:rsidR="00E564FC">
        <w:rPr>
          <w:rFonts w:ascii="Times New Roman" w:hAnsi="Times New Roman" w:cs="Times New Roman"/>
          <w:bCs/>
          <w:sz w:val="22"/>
          <w:szCs w:val="22"/>
          <w:lang w:val="el-GR"/>
        </w:rPr>
        <w:t>εωφόρο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Κηφισίας 99 στο Δήμο Αμαρουσίου,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</w:t>
      </w:r>
      <w:r w:rsidR="008A791F">
        <w:rPr>
          <w:rFonts w:ascii="Times New Roman" w:hAnsi="Times New Roman" w:cs="Times New Roman"/>
          <w:bCs/>
          <w:sz w:val="22"/>
          <w:szCs w:val="22"/>
          <w:lang w:val="el-GR"/>
        </w:rPr>
        <w:t>στερείται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64FC">
        <w:rPr>
          <w:rFonts w:ascii="Times New Roman" w:hAnsi="Times New Roman" w:cs="Times New Roman"/>
          <w:bCs/>
          <w:sz w:val="22"/>
          <w:szCs w:val="22"/>
          <w:lang w:val="el-GR"/>
        </w:rPr>
        <w:t>αντικ</w:t>
      </w:r>
      <w:r w:rsidR="008A791F">
        <w:rPr>
          <w:rFonts w:ascii="Times New Roman" w:hAnsi="Times New Roman" w:cs="Times New Roman"/>
          <w:bCs/>
          <w:sz w:val="22"/>
          <w:szCs w:val="22"/>
          <w:lang w:val="el-GR"/>
        </w:rPr>
        <w:t>ει</w:t>
      </w:r>
      <w:r w:rsidR="00E564FC">
        <w:rPr>
          <w:rFonts w:ascii="Times New Roman" w:hAnsi="Times New Roman" w:cs="Times New Roman"/>
          <w:bCs/>
          <w:sz w:val="22"/>
          <w:szCs w:val="22"/>
          <w:lang w:val="el-GR"/>
        </w:rPr>
        <w:t>μ</w:t>
      </w:r>
      <w:r w:rsidR="008A791F">
        <w:rPr>
          <w:rFonts w:ascii="Times New Roman" w:hAnsi="Times New Roman" w:cs="Times New Roman"/>
          <w:bCs/>
          <w:sz w:val="22"/>
          <w:szCs w:val="22"/>
          <w:lang w:val="el-GR"/>
        </w:rPr>
        <w:t>έ</w:t>
      </w:r>
      <w:r w:rsidR="00E564FC">
        <w:rPr>
          <w:rFonts w:ascii="Times New Roman" w:hAnsi="Times New Roman" w:cs="Times New Roman"/>
          <w:bCs/>
          <w:sz w:val="22"/>
          <w:szCs w:val="22"/>
          <w:lang w:val="el-GR"/>
        </w:rPr>
        <w:t>νο</w:t>
      </w:r>
      <w:r w:rsidR="008A791F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="00E564F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σε δομημένη έκταση </w:t>
      </w:r>
      <w:r w:rsidR="00685BB8">
        <w:rPr>
          <w:rFonts w:ascii="Times New Roman" w:hAnsi="Times New Roman" w:cs="Times New Roman"/>
          <w:bCs/>
          <w:sz w:val="22"/>
          <w:szCs w:val="22"/>
          <w:lang w:val="el-GR"/>
        </w:rPr>
        <w:t>εντός ρυμοτομικού σχεδίου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685BB8" w:rsidRPr="006F5FB1" w:rsidRDefault="00685BB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3450"/>
    <w:rsid w:val="00144E15"/>
    <w:rsid w:val="0015075A"/>
    <w:rsid w:val="0015247A"/>
    <w:rsid w:val="0015303A"/>
    <w:rsid w:val="00153CA8"/>
    <w:rsid w:val="0016188E"/>
    <w:rsid w:val="00167EA3"/>
    <w:rsid w:val="001815E8"/>
    <w:rsid w:val="00183FD7"/>
    <w:rsid w:val="00185BC0"/>
    <w:rsid w:val="001925B5"/>
    <w:rsid w:val="00194C09"/>
    <w:rsid w:val="0019683A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70A85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046A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85BB8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D0E83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41418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A791F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43C1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2734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43BEA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4FC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B3AF6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1714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2013-09-25T07:23:00Z</cp:lastPrinted>
  <dcterms:created xsi:type="dcterms:W3CDTF">2016-04-05T10:30:00Z</dcterms:created>
  <dcterms:modified xsi:type="dcterms:W3CDTF">2016-04-05T10:39:00Z</dcterms:modified>
</cp:coreProperties>
</file>