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48" w:rsidRDefault="00FE6948">
      <w:pPr>
        <w:tabs>
          <w:tab w:val="left" w:pos="4104"/>
        </w:tabs>
        <w:spacing w:before="168" w:line="201" w:lineRule="exact"/>
        <w:ind w:left="216"/>
        <w:textAlignment w:val="baseline"/>
        <w:rPr>
          <w:rFonts w:ascii="Arial" w:eastAsia="Arial" w:hAnsi="Arial"/>
          <w:color w:val="000000"/>
          <w:spacing w:val="-2"/>
          <w:sz w:val="18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left:0;text-align:left;margin-left:65.4pt;margin-top:82.05pt;width:481pt;height:9.8pt;z-index:-251663872;mso-wrap-distance-left:0;mso-wrap-distance-right:0;mso-position-horizontal-relative:page;mso-position-vertical-relative:page" filled="f" stroked="f">
            <v:textbox inset="0,0,0,0">
              <w:txbxContent>
                <w:p w:rsidR="003F6748" w:rsidRDefault="00FE6948">
                  <w:pPr>
                    <w:tabs>
                      <w:tab w:val="left" w:pos="4104"/>
                    </w:tabs>
                    <w:spacing w:line="187" w:lineRule="exact"/>
                    <w:ind w:left="216"/>
                    <w:textAlignment w:val="baseline"/>
                    <w:rPr>
                      <w:rFonts w:ascii="Arial" w:eastAsia="Arial" w:hAnsi="Arial"/>
                      <w:color w:val="000000"/>
                      <w:spacing w:val="4"/>
                      <w:sz w:val="16"/>
                      <w:u w:val="single"/>
                      <w:lang w:val="el-G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4"/>
                      <w:sz w:val="16"/>
                      <w:u w:val="single"/>
                      <w:lang w:val="el-GR"/>
                    </w:rPr>
                    <w:t>ΤΑΜΕΙΟ ΠΑΡΑΚΑΤΑΘΗΚΩΝ &amp; ΔΑΝΕΙΩΝ</w:t>
                  </w:r>
                  <w:r>
                    <w:rPr>
                      <w:rFonts w:ascii="Arial" w:eastAsia="Arial" w:hAnsi="Arial"/>
                      <w:color w:val="000000"/>
                      <w:spacing w:val="4"/>
                      <w:sz w:val="16"/>
                      <w:u w:val="single"/>
                      <w:lang w:val="el-GR"/>
                    </w:rPr>
                    <w:tab/>
                    <w:t>ΔΕΛΤΙΟ ΣΥΣΤΑΣΗΣ ΑΡΧΙΚΗΣ ΧΡΗΜΑΤΙΚΗΣ ΠΑΡΑΚΑΤΑΟΗΚΗΣ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5" style="position:absolute;left:0;text-align:left;z-index:251653632;mso-position-horizontal-relative:page;mso-position-vertical-relative:page" from="76.3pt,91.3pt" to="240.8pt,91.3pt" strokecolor="#020401" strokeweight=".85pt">
            <w10:wrap anchorx="page" anchory="page"/>
          </v:line>
        </w:pict>
      </w:r>
      <w:r>
        <w:pict>
          <v:line id="_x0000_s1034" style="position:absolute;left:0;text-align:left;z-index:251654656;mso-position-horizontal-relative:page;mso-position-vertical-relative:page" from="271.3pt,91.3pt" to="525.65pt,91.3pt" strokecolor="#030201" strokeweight=".85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8"/>
          <w:lang w:val="el-GR"/>
        </w:rPr>
        <w:t>ΚΑΤΗΓΟΡΙΑ ΛΟΓ/ΣΜΟΥ: 06</w:t>
      </w:r>
      <w:r>
        <w:rPr>
          <w:rFonts w:ascii="Arial" w:eastAsia="Arial" w:hAnsi="Arial"/>
          <w:color w:val="000000"/>
          <w:spacing w:val="-2"/>
          <w:sz w:val="18"/>
          <w:lang w:val="el-GR"/>
        </w:rPr>
        <w:tab/>
        <w:t>ΚΩΔΙΚΟΣ: 1</w:t>
      </w:r>
    </w:p>
    <w:p w:rsidR="003F6748" w:rsidRDefault="00FE6948">
      <w:pPr>
        <w:spacing w:line="202" w:lineRule="exact"/>
        <w:jc w:val="center"/>
        <w:textAlignment w:val="baseline"/>
        <w:rPr>
          <w:rFonts w:ascii="Arial" w:eastAsia="Arial" w:hAnsi="Arial"/>
          <w:color w:val="000000"/>
          <w:spacing w:val="-6"/>
          <w:sz w:val="18"/>
          <w:lang w:val="el-GR"/>
        </w:rPr>
      </w:pPr>
      <w:r>
        <w:pict>
          <v:line id="_x0000_s1033" style="position:absolute;left:0;text-align:left;z-index:251655680;mso-position-horizontal-relative:page;mso-position-vertical-relative:page" from="366.35pt,117.5pt" to="528.55pt,117.5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6"/>
          <w:sz w:val="18"/>
          <w:lang w:val="el-GR"/>
        </w:rPr>
        <w:t>ΕΥΡΩ (ΑΡΙΘΜΗΤΙΚΩΣ):</w:t>
      </w:r>
    </w:p>
    <w:p w:rsidR="003F6748" w:rsidRDefault="00FE6948">
      <w:pPr>
        <w:tabs>
          <w:tab w:val="left" w:leader="dot" w:pos="9144"/>
        </w:tabs>
        <w:spacing w:before="185" w:after="321" w:line="210" w:lineRule="exact"/>
        <w:ind w:left="216"/>
        <w:textAlignment w:val="baseline"/>
        <w:rPr>
          <w:rFonts w:ascii="Arial" w:eastAsia="Arial" w:hAnsi="Arial"/>
          <w:color w:val="000000"/>
          <w:spacing w:val="7"/>
          <w:sz w:val="18"/>
          <w:lang w:val="el-GR"/>
        </w:rPr>
      </w:pPr>
      <w:r>
        <w:rPr>
          <w:rFonts w:ascii="Arial" w:eastAsia="Arial" w:hAnsi="Arial"/>
          <w:color w:val="000000"/>
          <w:spacing w:val="7"/>
          <w:sz w:val="18"/>
          <w:lang w:val="el-GR"/>
        </w:rPr>
        <w:t xml:space="preserve">ΕΥΡΩ (ολογράφως): </w:t>
      </w:r>
      <w:r>
        <w:rPr>
          <w:rFonts w:ascii="Arial" w:eastAsia="Arial" w:hAnsi="Arial"/>
          <w:color w:val="000000"/>
          <w:spacing w:val="7"/>
          <w:sz w:val="18"/>
          <w:lang w:val="el-GR"/>
        </w:rPr>
        <w:tab/>
      </w:r>
    </w:p>
    <w:p w:rsidR="003F6748" w:rsidRDefault="00FE6948">
      <w:pPr>
        <w:spacing w:before="285" w:after="74" w:line="194" w:lineRule="exact"/>
        <w:ind w:left="216" w:right="8352"/>
        <w:textAlignment w:val="baseline"/>
        <w:rPr>
          <w:rFonts w:ascii="Courier New" w:eastAsia="Courier New" w:hAnsi="Courier New"/>
          <w:color w:val="000000"/>
          <w:spacing w:val="-16"/>
          <w:sz w:val="21"/>
          <w:lang w:val="el-GR"/>
        </w:rPr>
      </w:pPr>
      <w:r>
        <w:pict>
          <v:line id="_x0000_s1032" style="position:absolute;left:0;text-align:left;z-index:251656704;mso-position-horizontal-relative:page;mso-position-vertical-relative:page" from="153.8pt,156.95pt" to="528.55pt,156.95pt" strokeweight="1.15pt">
            <v:stroke dashstyle="1 1"/>
            <w10:wrap anchorx="page" anchory="page"/>
          </v:line>
        </w:pict>
      </w:r>
      <w:r>
        <w:pict>
          <v:line id="_x0000_s1031" style="position:absolute;left:0;text-align:left;z-index:251657728;mso-position-horizontal-relative:page;mso-position-vertical-relative:page" from="127.6pt,186.35pt" to="182.35pt,186.35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16"/>
          <w:sz w:val="21"/>
          <w:lang w:val="el-GR"/>
        </w:rPr>
        <w:t>ΚΑΤΑΘΕΤΗΣ ΑΤΟΜ.ΛΟΓ·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5352"/>
      </w:tblGrid>
      <w:tr w:rsidR="003F674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F6748" w:rsidRDefault="00FE6948">
            <w:pPr>
              <w:spacing w:line="209" w:lineRule="exact"/>
              <w:ind w:right="1158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1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z w:val="21"/>
                <w:lang w:val="el-GR"/>
              </w:rPr>
              <w:t>ΕΠΩΝΥΜΟ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F6748" w:rsidRDefault="00FE6948">
            <w:pPr>
              <w:tabs>
                <w:tab w:val="left" w:pos="3384"/>
              </w:tabs>
              <w:spacing w:line="209" w:lineRule="exact"/>
              <w:ind w:right="577"/>
              <w:jc w:val="right"/>
              <w:textAlignment w:val="baseline"/>
              <w:rPr>
                <w:rFonts w:ascii="Arial" w:eastAsia="Arial" w:hAnsi="Arial"/>
                <w:color w:val="000000"/>
                <w:spacing w:val="-10"/>
                <w:sz w:val="18"/>
                <w:lang w:val="el-GR"/>
              </w:rPr>
            </w:pPr>
            <w:r>
              <w:rPr>
                <w:rFonts w:ascii="Arial" w:eastAsia="Arial" w:hAnsi="Arial"/>
                <w:color w:val="000000"/>
                <w:spacing w:val="-10"/>
                <w:sz w:val="18"/>
                <w:lang w:val="el-GR"/>
              </w:rPr>
              <w:t>ΟΝΟΜΑ</w:t>
            </w:r>
            <w:r>
              <w:rPr>
                <w:rFonts w:ascii="Arial" w:eastAsia="Arial" w:hAnsi="Arial"/>
                <w:color w:val="000000"/>
                <w:spacing w:val="-10"/>
                <w:sz w:val="18"/>
                <w:lang w:val="el-GR"/>
              </w:rPr>
              <w:tab/>
              <w:t>ΟΝΟΜΑ ΠΑΤΡΟΣ</w:t>
            </w:r>
          </w:p>
        </w:tc>
      </w:tr>
    </w:tbl>
    <w:p w:rsidR="003F6748" w:rsidRDefault="003F6748">
      <w:pPr>
        <w:spacing w:after="340" w:line="20" w:lineRule="exact"/>
      </w:pPr>
    </w:p>
    <w:p w:rsidR="003F6748" w:rsidRDefault="00FE6948" w:rsidP="00061B8D">
      <w:pPr>
        <w:spacing w:before="76" w:line="320" w:lineRule="exact"/>
        <w:textAlignment w:val="baseline"/>
        <w:rPr>
          <w:rFonts w:ascii="Courier New" w:eastAsia="Courier New" w:hAnsi="Courier New"/>
          <w:color w:val="000000"/>
          <w:sz w:val="15"/>
          <w:lang w:val="el-GR"/>
        </w:rPr>
      </w:pPr>
      <w:r>
        <w:pict>
          <v:line id="_x0000_s1030" style="position:absolute;z-index:251658752;mso-position-horizontal-relative:page;mso-position-vertical-relative:page" from="116.95pt,223.2pt" to="546.45pt,223.2pt" strokeweight="1.15pt">
            <v:stroke dashstyle="1 1"/>
            <w10:wrap anchorx="page" anchory="page"/>
          </v:line>
        </w:pict>
      </w:r>
      <w:r>
        <w:pict>
          <v:line id="_x0000_s1029" style="position:absolute;z-index:251659776;mso-position-horizontal-relative:page;mso-position-vertical-relative:page" from="116.65pt,255.15pt" to="544.65pt,255.15pt" strokeweight="1.15pt">
            <v:stroke dashstyle="1 1"/>
            <w10:wrap anchorx="page" anchory="page"/>
          </v:line>
        </w:pict>
      </w:r>
      <w:r>
        <w:pict>
          <v:line id="_x0000_s1028" style="position:absolute;z-index:251660800;mso-position-horizontal-relative:page;mso-position-vertical-relative:page" from="116.65pt,239.05pt" to="544.65pt,239.05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z w:val="15"/>
          <w:lang w:val="el-GR"/>
        </w:rPr>
        <w:t xml:space="preserve">Α.Φ.Μ. </w:t>
      </w:r>
      <w:r>
        <w:rPr>
          <w:rFonts w:ascii="Courier New" w:eastAsia="Courier New" w:hAnsi="Courier New"/>
          <w:color w:val="000000"/>
          <w:sz w:val="15"/>
          <w:lang w:val="el-GR"/>
        </w:rPr>
        <w:br/>
      </w:r>
      <w:r>
        <w:rPr>
          <w:rFonts w:ascii="Arial" w:eastAsia="Arial" w:hAnsi="Arial"/>
          <w:color w:val="000000"/>
          <w:sz w:val="14"/>
          <w:lang w:val="el-GR"/>
        </w:rPr>
        <w:t xml:space="preserve">Α. Δ. Τ. </w:t>
      </w:r>
      <w:r>
        <w:rPr>
          <w:rFonts w:ascii="Arial" w:eastAsia="Arial" w:hAnsi="Arial"/>
          <w:color w:val="000000"/>
          <w:sz w:val="14"/>
          <w:lang w:val="el-GR"/>
        </w:rPr>
        <w:br/>
      </w:r>
      <w:r>
        <w:rPr>
          <w:rFonts w:ascii="Courier New" w:eastAsia="Courier New" w:hAnsi="Courier New"/>
          <w:color w:val="000000"/>
          <w:sz w:val="15"/>
          <w:lang w:val="el-GR"/>
        </w:rPr>
        <w:t xml:space="preserve">ΕΠΑΓΓΕΛΜΑ </w:t>
      </w:r>
      <w:r>
        <w:rPr>
          <w:rFonts w:ascii="Courier New" w:eastAsia="Courier New" w:hAnsi="Courier New"/>
          <w:color w:val="000000"/>
          <w:sz w:val="15"/>
          <w:lang w:val="el-GR"/>
        </w:rPr>
        <w:br/>
      </w:r>
      <w:r>
        <w:rPr>
          <w:rFonts w:ascii="Arial" w:eastAsia="Arial" w:hAnsi="Arial"/>
          <w:color w:val="000000"/>
          <w:sz w:val="14"/>
          <w:lang w:val="el-GR"/>
        </w:rPr>
        <w:t>Δ/ΝΣΗ</w:t>
      </w:r>
    </w:p>
    <w:p w:rsidR="003F6748" w:rsidRDefault="00FE6948" w:rsidP="00061B8D">
      <w:pPr>
        <w:tabs>
          <w:tab w:val="left" w:leader="dot" w:pos="9216"/>
        </w:tabs>
        <w:spacing w:before="160" w:after="567" w:line="248" w:lineRule="exact"/>
        <w:textAlignment w:val="baseline"/>
        <w:rPr>
          <w:rFonts w:ascii="Courier New" w:eastAsia="Courier New" w:hAnsi="Courier New"/>
          <w:color w:val="000000"/>
          <w:spacing w:val="-2"/>
          <w:sz w:val="21"/>
          <w:lang w:val="el-GR"/>
        </w:rPr>
      </w:pPr>
      <w:r>
        <w:pict>
          <v:line id="_x0000_s1027" style="position:absolute;z-index:251661824;mso-position-horizontal-relative:page;mso-position-vertical-relative:page" from="116.65pt,271.3pt" to="544.1pt,271.3pt" strokeweight="1.15pt">
            <v:stroke dashstyle="1 1"/>
            <w10:wrap anchorx="page" anchory="page"/>
          </v:line>
        </w:pict>
      </w:r>
      <w:r>
        <w:pict>
          <v:line id="_x0000_s1026" style="position:absolute;z-index:251662848;mso-position-horizontal-relative:page;mso-position-vertical-relative:page" from="116.65pt,287.4pt" to="544.65pt,287.4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2"/>
          <w:sz w:val="21"/>
          <w:lang w:val="el-GR"/>
        </w:rPr>
        <w:t>ΤΗΛΕΦΩΝΟ:</w:t>
      </w:r>
      <w:r>
        <w:rPr>
          <w:rFonts w:ascii="Courier New" w:eastAsia="Courier New" w:hAnsi="Courier New"/>
          <w:color w:val="000000"/>
          <w:spacing w:val="-2"/>
          <w:sz w:val="21"/>
          <w:lang w:val="el-GR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6905"/>
      </w:tblGrid>
      <w:tr w:rsidR="003F674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6748" w:rsidRDefault="00FE6948" w:rsidP="00FE6948">
            <w:pPr>
              <w:spacing w:line="212" w:lineRule="exact"/>
              <w:ind w:left="216" w:right="1260"/>
              <w:textAlignment w:val="baseline"/>
              <w:rPr>
                <w:rFonts w:ascii="Arial" w:eastAsia="Arial" w:hAnsi="Arial"/>
                <w:color w:val="000000"/>
                <w:spacing w:val="-6"/>
                <w:sz w:val="18"/>
                <w:lang w:val="el-GR"/>
              </w:rPr>
            </w:pPr>
            <w:r>
              <w:rPr>
                <w:rFonts w:ascii="Arial" w:eastAsia="Arial" w:hAnsi="Arial"/>
                <w:color w:val="000000"/>
                <w:spacing w:val="-6"/>
                <w:sz w:val="18"/>
                <w:lang w:val="el-GR"/>
              </w:rPr>
              <w:t>ΔΙ ΚΑΙ ΟΥΧΟ</w:t>
            </w:r>
            <w:bookmarkStart w:id="0" w:name="_GoBack"/>
            <w:bookmarkEnd w:id="0"/>
            <w:r>
              <w:rPr>
                <w:rFonts w:ascii="Arial" w:eastAsia="Arial" w:hAnsi="Arial"/>
                <w:color w:val="000000"/>
                <w:spacing w:val="-6"/>
                <w:sz w:val="18"/>
                <w:lang w:val="el-GR"/>
              </w:rPr>
              <w:t>Σ: ΑΤΟΜ. ΛΟΓ. 23</w:t>
            </w:r>
          </w:p>
        </w:tc>
        <w:tc>
          <w:tcPr>
            <w:tcW w:w="6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6748" w:rsidRDefault="00FE6948">
            <w:pPr>
              <w:spacing w:before="182" w:line="242" w:lineRule="exact"/>
              <w:ind w:right="4661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5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z w:val="25"/>
                <w:lang w:val="el-GR"/>
              </w:rPr>
              <w:t>Ε</w:t>
            </w:r>
            <w:r>
              <w:rPr>
                <w:rFonts w:ascii="Courier New" w:eastAsia="Courier New" w:hAnsi="Courier New"/>
                <w:color w:val="000000"/>
                <w:sz w:val="25"/>
                <w:lang w:val="el-GR"/>
              </w:rPr>
              <w:t>ΓΓΥΗΣΗ</w:t>
            </w:r>
          </w:p>
        </w:tc>
      </w:tr>
    </w:tbl>
    <w:p w:rsidR="003F6748" w:rsidRDefault="003F6748">
      <w:pPr>
        <w:spacing w:after="520" w:line="20" w:lineRule="exact"/>
      </w:pPr>
    </w:p>
    <w:p w:rsidR="003F6748" w:rsidRDefault="00FE6948">
      <w:pPr>
        <w:spacing w:line="325" w:lineRule="exact"/>
        <w:ind w:left="216" w:right="288"/>
        <w:jc w:val="both"/>
        <w:textAlignment w:val="baseline"/>
        <w:rPr>
          <w:rFonts w:ascii="Arial" w:eastAsia="Arial" w:hAnsi="Arial"/>
          <w:color w:val="000000"/>
          <w:spacing w:val="5"/>
          <w:sz w:val="18"/>
          <w:lang w:val="el-GR"/>
        </w:rPr>
      </w:pPr>
      <w:r>
        <w:rPr>
          <w:rFonts w:ascii="Arial" w:eastAsia="Arial" w:hAnsi="Arial"/>
          <w:color w:val="000000"/>
          <w:spacing w:val="5"/>
          <w:sz w:val="18"/>
          <w:lang w:val="el-GR"/>
        </w:rPr>
        <w:t>ΕΓΓΥΗΣΗ ΠΡΟΣ ΤΟ ΕΛΛΗΝΙΚΟ ΔΗΜΟΣΙΟ - ΥΠΟΥΡΓΕΙΟ ΟΙΚΟΝΟΜΙΑΣ, ΑΝΑΠΤΥΞΗΣ ΚΑΙ ΤΟΥΡΙΣΜΟΥ - ΠΥΤ ΑΤΤΙΚΗΣ ΓΙΑ ΤΗΝ ΕΓΚΡΙΣΗ ΘΕΣΗΣ ΣΕ ΚΥΚΛΟΦΟΡΙΑ ΕΙΔΙΚΟΥ ΤΟΥΡΙΣΤΙΚΟΥ/ΚΩΝ</w:t>
      </w:r>
    </w:p>
    <w:p w:rsidR="003F6748" w:rsidRDefault="00FE6948">
      <w:pPr>
        <w:tabs>
          <w:tab w:val="right" w:leader="dot" w:pos="9288"/>
        </w:tabs>
        <w:spacing w:before="3" w:line="323" w:lineRule="exact"/>
        <w:ind w:left="216"/>
        <w:jc w:val="both"/>
        <w:textAlignment w:val="baseline"/>
        <w:rPr>
          <w:rFonts w:ascii="Arial" w:eastAsia="Arial" w:hAnsi="Arial"/>
          <w:color w:val="000000"/>
          <w:sz w:val="18"/>
          <w:lang w:val="el-GR"/>
        </w:rPr>
      </w:pPr>
      <w:r>
        <w:rPr>
          <w:rFonts w:ascii="Arial" w:eastAsia="Arial" w:hAnsi="Arial"/>
          <w:color w:val="000000"/>
          <w:sz w:val="18"/>
          <w:lang w:val="el-GR"/>
        </w:rPr>
        <w:t>ΛΕΩΦΟΡΕΙΟΥ/ΩΝ</w:t>
      </w:r>
      <w:r>
        <w:rPr>
          <w:rFonts w:ascii="Arial" w:eastAsia="Arial" w:hAnsi="Arial"/>
          <w:color w:val="000000"/>
          <w:sz w:val="18"/>
          <w:lang w:val="el-GR"/>
        </w:rPr>
        <w:tab/>
        <w:t xml:space="preserve"> </w:t>
      </w:r>
      <w:r>
        <w:rPr>
          <w:rFonts w:ascii="Arial" w:eastAsia="Arial" w:hAnsi="Arial"/>
          <w:color w:val="000000"/>
          <w:sz w:val="18"/>
          <w:lang w:val="el-GR"/>
        </w:rPr>
        <w:br/>
      </w:r>
      <w:r>
        <w:rPr>
          <w:rFonts w:ascii="Arial" w:eastAsia="Arial" w:hAnsi="Arial"/>
          <w:color w:val="000000"/>
          <w:sz w:val="18"/>
          <w:lang w:val="el-GR"/>
        </w:rPr>
        <w:t>ΣΤΟΝ ΚΑΤΑΘΕΤΗ, (ΤΟΥΡΙΣΤΙΚΗ ΕΠΙΧΕΙΡΗΣΗ ΟΔΙΚΩΝ ΜΕΤΑΦΟΡΩΝ ΤΕΟΜ)</w:t>
      </w:r>
    </w:p>
    <w:p w:rsidR="003F6748" w:rsidRDefault="00FE6948">
      <w:pPr>
        <w:tabs>
          <w:tab w:val="right" w:leader="dot" w:pos="9288"/>
        </w:tabs>
        <w:spacing w:before="118" w:line="210" w:lineRule="exact"/>
        <w:ind w:left="216"/>
        <w:jc w:val="both"/>
        <w:textAlignment w:val="baseline"/>
        <w:rPr>
          <w:rFonts w:ascii="Arial" w:eastAsia="Arial" w:hAnsi="Arial"/>
          <w:color w:val="000000"/>
          <w:sz w:val="18"/>
          <w:lang w:val="el-GR"/>
        </w:rPr>
      </w:pPr>
      <w:r>
        <w:rPr>
          <w:rFonts w:ascii="Arial" w:eastAsia="Arial" w:hAnsi="Arial"/>
          <w:color w:val="000000"/>
          <w:sz w:val="18"/>
          <w:lang w:val="el-GR"/>
        </w:rPr>
        <w:t>ΠΟΥ ΕΔΡΕΥΕΙ ΣΤΗΝ (Δήμος-περιοχή)</w:t>
      </w:r>
      <w:r>
        <w:rPr>
          <w:rFonts w:ascii="Arial" w:eastAsia="Arial" w:hAnsi="Arial"/>
          <w:color w:val="000000"/>
          <w:sz w:val="18"/>
          <w:lang w:val="el-GR"/>
        </w:rPr>
        <w:tab/>
      </w:r>
    </w:p>
    <w:p w:rsidR="003F6748" w:rsidRDefault="00FE6948">
      <w:pPr>
        <w:tabs>
          <w:tab w:val="right" w:leader="dot" w:pos="9288"/>
        </w:tabs>
        <w:spacing w:before="114" w:line="210" w:lineRule="exact"/>
        <w:ind w:left="216"/>
        <w:jc w:val="both"/>
        <w:textAlignment w:val="baseline"/>
        <w:rPr>
          <w:rFonts w:ascii="Arial" w:eastAsia="Arial" w:hAnsi="Arial"/>
          <w:color w:val="000000"/>
          <w:sz w:val="18"/>
          <w:lang w:val="el-GR"/>
        </w:rPr>
      </w:pPr>
      <w:r>
        <w:rPr>
          <w:rFonts w:ascii="Arial" w:eastAsia="Arial" w:hAnsi="Arial"/>
          <w:color w:val="000000"/>
          <w:sz w:val="18"/>
          <w:lang w:val="el-GR"/>
        </w:rPr>
        <w:t>ΣΤΗΝ ΟΔΟ</w:t>
      </w:r>
      <w:r>
        <w:rPr>
          <w:rFonts w:ascii="Arial" w:eastAsia="Arial" w:hAnsi="Arial"/>
          <w:color w:val="000000"/>
          <w:sz w:val="18"/>
          <w:lang w:val="el-GR"/>
        </w:rPr>
        <w:tab/>
      </w:r>
    </w:p>
    <w:p w:rsidR="003F6748" w:rsidRDefault="00FE6948">
      <w:pPr>
        <w:spacing w:line="321" w:lineRule="exact"/>
        <w:ind w:left="216" w:right="288"/>
        <w:jc w:val="both"/>
        <w:textAlignment w:val="baseline"/>
        <w:rPr>
          <w:rFonts w:ascii="Arial" w:eastAsia="Arial" w:hAnsi="Arial"/>
          <w:color w:val="000000"/>
          <w:sz w:val="18"/>
          <w:lang w:val="el-GR"/>
        </w:rPr>
      </w:pPr>
      <w:r>
        <w:rPr>
          <w:rFonts w:ascii="Arial" w:eastAsia="Arial" w:hAnsi="Arial"/>
          <w:color w:val="000000"/>
          <w:sz w:val="18"/>
          <w:lang w:val="el-GR"/>
        </w:rPr>
        <w:t>ΣΥΜΦΩΝΑ ΜΕ ΤΙΣ ΔΙΑΤΑ-ΕΙΣ ΤΟΥ Ν. 711/1977, ΟΠΩΣ ΕΚΑΣΤΟΤΕ ΙΣΧΥΕΙ ΚΑΙ ΤΩΝ ΚΑΤ" ΕΞΟΥΣΙΟΔΟΤΗΣΗ ΑΥΤΩΝ ΕΚΔΟΘΕΙ ΣΩΝ ΑΠΟΦΑΣΕΩΝ.</w:t>
      </w:r>
    </w:p>
    <w:p w:rsidR="003F6748" w:rsidRDefault="00FE6948">
      <w:pPr>
        <w:spacing w:before="436" w:line="210" w:lineRule="exact"/>
        <w:jc w:val="center"/>
        <w:textAlignment w:val="baseline"/>
        <w:rPr>
          <w:rFonts w:ascii="Arial" w:eastAsia="Arial" w:hAnsi="Arial"/>
          <w:color w:val="000000"/>
          <w:spacing w:val="5"/>
          <w:sz w:val="18"/>
          <w:lang w:val="el-GR"/>
        </w:rPr>
      </w:pPr>
      <w:r>
        <w:rPr>
          <w:rFonts w:ascii="Arial" w:eastAsia="Arial" w:hAnsi="Arial"/>
          <w:color w:val="000000"/>
          <w:spacing w:val="5"/>
          <w:sz w:val="18"/>
          <w:lang w:val="el-GR"/>
        </w:rPr>
        <w:t>Η ΠΑΡΟΥΣΑ ΙΣΧΥΕΙ ΓΙΑ 5 ΧΡΟΝΙΑ</w:t>
      </w:r>
    </w:p>
    <w:p w:rsidR="003F6748" w:rsidRDefault="00FE6948">
      <w:pPr>
        <w:tabs>
          <w:tab w:val="left" w:leader="dot" w:pos="4824"/>
          <w:tab w:val="right" w:leader="dot" w:pos="9288"/>
        </w:tabs>
        <w:spacing w:before="435" w:line="210" w:lineRule="exact"/>
        <w:ind w:left="216"/>
        <w:textAlignment w:val="baseline"/>
        <w:rPr>
          <w:rFonts w:ascii="Arial" w:eastAsia="Arial" w:hAnsi="Arial"/>
          <w:color w:val="000000"/>
          <w:sz w:val="18"/>
          <w:lang w:val="el-GR"/>
        </w:rPr>
      </w:pPr>
      <w:r>
        <w:rPr>
          <w:rFonts w:ascii="Arial" w:eastAsia="Arial" w:hAnsi="Arial"/>
          <w:color w:val="000000"/>
          <w:sz w:val="18"/>
          <w:lang w:val="el-GR"/>
        </w:rPr>
        <w:t>ΑΠ</w:t>
      </w:r>
      <w:r>
        <w:rPr>
          <w:rFonts w:ascii="Arial" w:eastAsia="Arial" w:hAnsi="Arial"/>
          <w:color w:val="000000"/>
          <w:sz w:val="18"/>
          <w:lang w:val="el-GR"/>
        </w:rPr>
        <w:t>Ο</w:t>
      </w:r>
      <w:r>
        <w:rPr>
          <w:rFonts w:ascii="Arial" w:eastAsia="Arial" w:hAnsi="Arial"/>
          <w:color w:val="000000"/>
          <w:sz w:val="18"/>
          <w:lang w:val="el-GR"/>
        </w:rPr>
        <w:tab/>
        <w:t xml:space="preserve">ΕΩΣ ΚΑΙ </w:t>
      </w:r>
      <w:r>
        <w:rPr>
          <w:rFonts w:ascii="Arial" w:eastAsia="Arial" w:hAnsi="Arial"/>
          <w:color w:val="000000"/>
          <w:sz w:val="18"/>
          <w:lang w:val="el-GR"/>
        </w:rPr>
        <w:tab/>
      </w:r>
    </w:p>
    <w:p w:rsidR="003F6748" w:rsidRDefault="00FE6948">
      <w:pPr>
        <w:spacing w:line="320" w:lineRule="exact"/>
        <w:ind w:left="216" w:right="288"/>
        <w:jc w:val="both"/>
        <w:textAlignment w:val="baseline"/>
        <w:rPr>
          <w:rFonts w:ascii="Arial" w:eastAsia="Arial" w:hAnsi="Arial"/>
          <w:color w:val="000000"/>
          <w:spacing w:val="4"/>
          <w:sz w:val="18"/>
          <w:lang w:val="el-GR"/>
        </w:rPr>
      </w:pPr>
      <w:r>
        <w:rPr>
          <w:rFonts w:ascii="Arial" w:eastAsia="Arial" w:hAnsi="Arial"/>
          <w:color w:val="000000"/>
          <w:spacing w:val="4"/>
          <w:sz w:val="18"/>
          <w:lang w:val="el-GR"/>
        </w:rPr>
        <w:t>ΚΑΙ ΑΥΤΟΔΙΚΑΙΩΣ ΓΙΑ ΕΝΑ ΕΞΑΜΗΝΟ ΑΚΟΜΑ ΑΠΟ ΤΗΝ ΗΜΕΡΟΜΗΝΙΑ ΛΗΞΕΩΣ ΤΗΣ ΚΑΙ ΕΝΑ ΕΞΑΜΗΝΟ ΜΕΤΑ ΤΗΝ ΗΜΕΡΟΜΗΝΙΑ ΑΝΑΚΛΗΣΗΣ ΓΙΑ ΟΠΟΙΟΔΗΠΟΤΕ ΛΟΓΟ ΤΗΣ ΑΔΕΙΑΣ ΛΕΙΤΟΥΡΓΙΑΣ.</w:t>
      </w:r>
    </w:p>
    <w:p w:rsidR="003F6748" w:rsidRDefault="00FE6948">
      <w:pPr>
        <w:spacing w:before="332" w:line="327" w:lineRule="exact"/>
        <w:ind w:left="216" w:right="288"/>
        <w:jc w:val="both"/>
        <w:textAlignment w:val="baseline"/>
        <w:rPr>
          <w:rFonts w:ascii="Arial" w:eastAsia="Arial" w:hAnsi="Arial"/>
          <w:color w:val="000000"/>
          <w:sz w:val="18"/>
          <w:lang w:val="el-GR"/>
        </w:rPr>
      </w:pPr>
      <w:r>
        <w:rPr>
          <w:rFonts w:ascii="Arial" w:eastAsia="Arial" w:hAnsi="Arial"/>
          <w:color w:val="000000"/>
          <w:sz w:val="18"/>
          <w:lang w:val="el-GR"/>
        </w:rPr>
        <w:t>ΑΠΟΔΟΤΕΑ ΚΑΤΟΠΙΝ ΕΝΤΟΛΗΣ ΤΟΥ ΕΛΛΗΝΙΚΟΥ ΔΗΜΟΣΙΟΥ - ΥΠΟΥΡΓΕΙΟ ΟΙΚΟΝΟΜΙΑΣ, ΑΝΑΠΤΥΞΗΣ ΚΑΙ ΤΟΥΡΙΣΜΟΥ - ΠΥΤ ΑΤΤΙΚΗΣ.</w:t>
      </w:r>
    </w:p>
    <w:p w:rsidR="003F6748" w:rsidRDefault="00FE6948">
      <w:pPr>
        <w:tabs>
          <w:tab w:val="left" w:leader="dot" w:pos="5904"/>
        </w:tabs>
        <w:spacing w:before="502" w:line="263" w:lineRule="exact"/>
        <w:ind w:left="3096"/>
        <w:textAlignment w:val="baseline"/>
        <w:rPr>
          <w:rFonts w:ascii="Courier New" w:eastAsia="Courier New" w:hAnsi="Courier New"/>
          <w:color w:val="000000"/>
          <w:spacing w:val="-5"/>
          <w:sz w:val="25"/>
          <w:lang w:val="el-GR"/>
        </w:rPr>
      </w:pPr>
      <w:proofErr w:type="spellStart"/>
      <w:r>
        <w:rPr>
          <w:rFonts w:ascii="Courier New" w:eastAsia="Courier New" w:hAnsi="Courier New"/>
          <w:color w:val="000000"/>
          <w:spacing w:val="-5"/>
          <w:sz w:val="25"/>
          <w:lang w:val="el-GR"/>
        </w:rPr>
        <w:t>ΑΘήνα</w:t>
      </w:r>
      <w:proofErr w:type="spellEnd"/>
      <w:r>
        <w:rPr>
          <w:rFonts w:ascii="Courier New" w:eastAsia="Courier New" w:hAnsi="Courier New"/>
          <w:color w:val="000000"/>
          <w:spacing w:val="-5"/>
          <w:sz w:val="25"/>
          <w:lang w:val="el-GR"/>
        </w:rPr>
        <w:t xml:space="preserve"> </w:t>
      </w:r>
      <w:r>
        <w:rPr>
          <w:rFonts w:ascii="Courier New" w:eastAsia="Courier New" w:hAnsi="Courier New"/>
          <w:color w:val="000000"/>
          <w:spacing w:val="-5"/>
          <w:sz w:val="25"/>
          <w:lang w:val="el-GR"/>
        </w:rPr>
        <w:tab/>
        <w:t>20</w:t>
      </w:r>
    </w:p>
    <w:p w:rsidR="003F6748" w:rsidRDefault="00FE6948">
      <w:pPr>
        <w:tabs>
          <w:tab w:val="left" w:pos="6984"/>
        </w:tabs>
        <w:spacing w:before="195" w:line="245" w:lineRule="exact"/>
        <w:ind w:left="720"/>
        <w:textAlignment w:val="baseline"/>
        <w:rPr>
          <w:rFonts w:ascii="Courier New" w:eastAsia="Courier New" w:hAnsi="Courier New"/>
          <w:color w:val="000000"/>
          <w:spacing w:val="-2"/>
          <w:sz w:val="21"/>
          <w:lang w:val="el-GR"/>
        </w:rPr>
      </w:pPr>
      <w:r>
        <w:rPr>
          <w:rFonts w:ascii="Courier New" w:eastAsia="Courier New" w:hAnsi="Courier New"/>
          <w:color w:val="000000"/>
          <w:spacing w:val="-2"/>
          <w:sz w:val="21"/>
          <w:lang w:val="el-GR"/>
        </w:rPr>
        <w:t>ΘΕΩΡΗΘΗΚΕ</w:t>
      </w:r>
      <w:r>
        <w:rPr>
          <w:rFonts w:ascii="Courier New" w:eastAsia="Courier New" w:hAnsi="Courier New"/>
          <w:color w:val="000000"/>
          <w:spacing w:val="-2"/>
          <w:sz w:val="21"/>
          <w:lang w:val="el-GR"/>
        </w:rPr>
        <w:tab/>
        <w:t>Ο ΚΑΤΑΘΕΤΗΣ</w:t>
      </w:r>
    </w:p>
    <w:sectPr w:rsidR="003F6748">
      <w:pgSz w:w="11923" w:h="16848"/>
      <w:pgMar w:top="1837" w:right="995" w:bottom="1772" w:left="13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F6748"/>
    <w:rsid w:val="00061B8D"/>
    <w:rsid w:val="003F6748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CFEA46F"/>
  <w15:docId w15:val="{DEF6728A-B7B6-4A85-B2FC-DF47E2A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Company>Kodak Alaris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ΕΓΓΥΗΣΗ ΕΙΔΙΚΟΥ ΤΟΥΡΙΣΤΙΚΟΥ ΛΕΩΦΟΡΕΙΟΥ</dc:title>
  <cp:keywords/>
  <cp:lastModifiedBy>ΥΦΑΝΤΗ, ΚΩΝΣΤΑΝΤΙΝΑ</cp:lastModifiedBy>
  <cp:revision>7</cp:revision>
  <dcterms:created xsi:type="dcterms:W3CDTF">2017-07-14T13:36:00Z</dcterms:created>
  <dcterms:modified xsi:type="dcterms:W3CDTF">2017-08-01T08:52:00Z</dcterms:modified>
</cp:coreProperties>
</file>